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30"/>
        <w:tblGridChange w:id="0">
          <w:tblGrid>
            <w:gridCol w:w="1083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86691856384277" w:lineRule="auto"/>
              <w:ind w:left="640.2287292480469" w:right="448.638916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The original signed copy of this form with original supporting documents must be submitted to the PD Committee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the SSRCE Regional Office.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Fax and email will not be accepted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40240859985352" w:lineRule="auto"/>
        <w:ind w:left="242.2637939453125" w:right="2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80001831054688"/>
          <w:szCs w:val="28.080001831054688"/>
          <w:u w:val="none"/>
          <w:shd w:fill="auto" w:val="clear"/>
          <w:vertAlign w:val="baseline"/>
          <w:rtl w:val="0"/>
        </w:rPr>
        <w:t xml:space="preserve">South Shore Regional NSTU Article 60 Professional Development Fund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Expense Claim – Professional Development Course Grant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98779296875" w:line="237.70493030548096" w:lineRule="auto"/>
        <w:ind w:left="159.58160400390625" w:right="323.51318359375" w:firstLine="0"/>
        <w:jc w:val="left"/>
        <w:rPr>
          <w:sz w:val="19.919998168945312"/>
          <w:szCs w:val="19.91999816894531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Please consult application deadlines and guidelines of the PD Committee on the </w:t>
      </w:r>
      <w:r w:rsidDel="00000000" w:rsidR="00000000" w:rsidRPr="00000000">
        <w:rPr>
          <w:sz w:val="19.919998168945312"/>
          <w:szCs w:val="19.919998168945312"/>
          <w:rtl w:val="0"/>
        </w:rPr>
        <w:t xml:space="preserve">SSRCE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 website.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Late submissions will not be accepted by the PD Committee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19.919998168945312"/>
          <w:szCs w:val="19.919998168945312"/>
          <w:rtl w:val="0"/>
        </w:rPr>
        <w:t xml:space="preserve">Each course requires it’s own form and must have its own supporting documents.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98779296875" w:line="237.70493030548096" w:lineRule="auto"/>
        <w:ind w:left="159.58160400390625" w:right="323.51318359375" w:firstLine="40.7567596435546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This form must be accompanied by: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1.494140625" w:line="240" w:lineRule="auto"/>
        <w:ind w:left="1440" w:right="0" w:hanging="360"/>
        <w:jc w:val="left"/>
        <w:rPr>
          <w:sz w:val="19.919998168945312"/>
          <w:szCs w:val="19.919998168945312"/>
          <w:u w:val="none"/>
        </w:rPr>
      </w:pPr>
      <w:r w:rsidDel="00000000" w:rsidR="00000000" w:rsidRPr="00000000">
        <w:rPr>
          <w:sz w:val="19.919998168945312"/>
          <w:szCs w:val="19.919998168945312"/>
          <w:rtl w:val="0"/>
        </w:rPr>
        <w:t xml:space="preserve">Receipt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for the course;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Receipts for all other claimed expenses;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Proof of successful completion of the course/grade;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32958984375" w:line="233.30676555633545" w:lineRule="auto"/>
        <w:ind w:left="2160" w:right="247.97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For credit courses, a document from the institution showing the </w:t>
      </w:r>
      <w:r w:rsidDel="00000000" w:rsidR="00000000" w:rsidRPr="00000000">
        <w:rPr>
          <w:sz w:val="19.919998168945312"/>
          <w:szCs w:val="19.919998168945312"/>
          <w:rtl w:val="0"/>
        </w:rPr>
        <w:t xml:space="preserve">grade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 indicating successful completion of the course (official transcript is not necessary);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58447265625" w:line="236.81732654571533" w:lineRule="auto"/>
        <w:ind w:left="2160" w:right="69.49951171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For non-credit courses, a statement of successful course completion from the course provider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9998168945312"/>
          <w:szCs w:val="19.919998168945312"/>
          <w:u w:val="none"/>
          <w:shd w:fill="auto" w:val="clear"/>
          <w:vertAlign w:val="baseline"/>
          <w:rtl w:val="0"/>
        </w:rPr>
        <w:t xml:space="preserve">(you are responsible to apply for and receive PD Committee approval for a non-credit course prior to the beginning of the course). </w:t>
      </w:r>
    </w:p>
    <w:tbl>
      <w:tblPr>
        <w:tblStyle w:val="Table2"/>
        <w:tblW w:w="107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20"/>
        <w:gridCol w:w="1859.9993896484375"/>
        <w:gridCol w:w="3200.0006103515625"/>
        <w:tblGridChange w:id="0">
          <w:tblGrid>
            <w:gridCol w:w="5720"/>
            <w:gridCol w:w="1859.9993896484375"/>
            <w:gridCol w:w="3200.00061035156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220764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38220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Vendor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Number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0400085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Civic Address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815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Primary Work Location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.5573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Contract Status: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Permanent, Probationary, or Term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8.50708007812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(Long-Term Substitutes are not eligible)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0400085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Current Assignment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929321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Work Related Email Address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00"/>
        <w:gridCol w:w="5500"/>
        <w:tblGridChange w:id="0">
          <w:tblGrid>
            <w:gridCol w:w="5300"/>
            <w:gridCol w:w="55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.377578735351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Course Information (only one course per expense claim)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0400085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Course 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040161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54376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Institution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.040161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Credits (1/2, 1, or None)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36022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Start 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7032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End Date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00"/>
        <w:gridCol w:w="3700"/>
        <w:gridCol w:w="1800"/>
        <w:tblGridChange w:id="0">
          <w:tblGrid>
            <w:gridCol w:w="5300"/>
            <w:gridCol w:w="3700"/>
            <w:gridCol w:w="18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118392944335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Expense Information</w:t>
            </w:r>
          </w:p>
        </w:tc>
      </w:tr>
      <w:tr>
        <w:trPr>
          <w:cantSplit w:val="0"/>
          <w:trHeight w:val="457.5679758308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9.581604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Tuition/Registration minus bursaries and/or grants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2.5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19998168945312"/>
                <w:szCs w:val="17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19998168945312"/>
                <w:szCs w:val="17.919998168945312"/>
                <w:u w:val="none"/>
                <w:shd w:fill="auto" w:val="clear"/>
                <w:vertAlign w:val="baseline"/>
                <w:rtl w:val="0"/>
              </w:rPr>
              <w:t xml:space="preserve">Tuition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919998168945312"/>
                <w:szCs w:val="17.919998168945312"/>
                <w:u w:val="none"/>
                <w:shd w:fill="auto" w:val="clear"/>
                <w:vertAlign w:val="baseline"/>
                <w:rtl w:val="0"/>
              </w:rPr>
              <w:t xml:space="preserve">Bursary/Grant =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.5416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Books (not including shipping charges)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96400451660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Student fees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.561614990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Other allowable fees (transaction fees/late fees are not claimable – see guidelines for more info)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9.1831970214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067138671875" w:line="240" w:lineRule="auto"/>
              <w:ind w:left="212.1511840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(Maximum Claimable: $1000 for ½ credit course or $2000 for full credit course)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1710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By signing below, I certify that I attended this conference and that all expenses included were incurred by me. </w:t>
      </w:r>
    </w:p>
    <w:tbl>
      <w:tblPr>
        <w:tblStyle w:val="Table5"/>
        <w:tblW w:w="107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380"/>
        <w:tblGridChange w:id="0">
          <w:tblGrid>
            <w:gridCol w:w="5400"/>
            <w:gridCol w:w="538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Applicant’s Signature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1.577758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980"/>
        <w:gridCol w:w="2560"/>
        <w:gridCol w:w="1220"/>
        <w:gridCol w:w="1460.0006103515625"/>
        <w:gridCol w:w="1379.9993896484375"/>
        <w:gridCol w:w="1200"/>
        <w:tblGridChange w:id="0">
          <w:tblGrid>
            <w:gridCol w:w="1980"/>
            <w:gridCol w:w="980"/>
            <w:gridCol w:w="2560"/>
            <w:gridCol w:w="1220"/>
            <w:gridCol w:w="1460.0006103515625"/>
            <w:gridCol w:w="1379.9993896484375"/>
            <w:gridCol w:w="12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.0528106689453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bfbfbf" w:val="clear"/>
                <w:vertAlign w:val="baseline"/>
                <w:rtl w:val="0"/>
              </w:rPr>
              <w:t xml:space="preserve">PD Committee Approval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1.73843383789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PD Co-Chair’s Signature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6.57775878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8.1611633300781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Explanation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4.5318603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GL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9.923706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Cost Center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Fund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1.93664550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FA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Vendor #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Tx Cd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6964416503906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PD Course Grant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.994873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814500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6.3555908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68100520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1032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.00744628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d9d9d9" w:val="clear"/>
                <w:vertAlign w:val="baseline"/>
                <w:rtl w:val="0"/>
              </w:rPr>
              <w:t xml:space="preserve">210058000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19998168945312"/>
                <w:szCs w:val="19.919998168945312"/>
                <w:u w:val="none"/>
                <w:shd w:fill="auto" w:val="clear"/>
                <w:vertAlign w:val="baseline"/>
                <w:rtl w:val="0"/>
              </w:rPr>
              <w:t xml:space="preserve">I4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right="275.6030273437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OFFICE ONLY</w:t>
      </w:r>
      <w:r w:rsidDel="00000000" w:rsidR="00000000" w:rsidRPr="00000000">
        <w:rPr>
          <w:rtl w:val="0"/>
        </w:rPr>
      </w:r>
    </w:p>
    <w:tbl>
      <w:tblPr>
        <w:tblStyle w:val="Table7"/>
        <w:tblW w:w="10740.0" w:type="dxa"/>
        <w:jc w:val="left"/>
        <w:tblInd w:w="120.000038146972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45"/>
        <w:gridCol w:w="3495"/>
        <w:tblGridChange w:id="0">
          <w:tblGrid>
            <w:gridCol w:w="7245"/>
            <w:gridCol w:w="34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211.7384338378906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completed with grade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❑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211.7384338378906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Receipts for course (in applicant’s name) ❑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211.7384338378906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Receipt for other expenses ❑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before="91.96075439453125" w:line="240" w:lineRule="auto"/>
              <w:ind w:left="0" w:firstLine="0"/>
              <w:rPr>
                <w:sz w:val="19.919998168945312"/>
                <w:szCs w:val="19.91999816894531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Received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Processed </w:t>
            </w:r>
            <w:r w:rsidDel="00000000" w:rsidR="00000000" w:rsidRPr="00000000">
              <w:rPr>
                <w:sz w:val="19.919998168945312"/>
                <w:szCs w:val="19.919998168945312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19.919998168945312"/>
                <w:szCs w:val="19.919998168945312"/>
                <w:rtl w:val="0"/>
              </w:rPr>
              <w:t xml:space="preserve">❑ Held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.60302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Valid from August 1, 202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– July 31, 2026</w:t>
      </w:r>
    </w:p>
    <w:sectPr>
      <w:pgSz w:h="15840" w:w="12240" w:orient="portrait"/>
      <w:pgMar w:bottom="890.6320190429688" w:top="930" w:left="570" w:right="6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