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20"/>
        <w:tblGridChange w:id="0">
          <w:tblGrid>
            <w:gridCol w:w="1102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2f2f2" w:val="clear"/>
                <w:vertAlign w:val="baseline"/>
                <w:rtl w:val="0"/>
              </w:rPr>
              <w:t xml:space="preserve">Submit your application to the PD Committee to SSRCE Regional Office</w:t>
            </w:r>
            <w:r w:rsidDel="00000000" w:rsidR="00000000" w:rsidRPr="00000000">
              <w:rPr>
                <w:sz w:val="18"/>
                <w:szCs w:val="18"/>
                <w:shd w:fill="f2f2f2" w:val="clear"/>
                <w:rtl w:val="0"/>
              </w:rPr>
              <w:t xml:space="preserve"> or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2f2f2" w:val="clear"/>
                <w:vertAlign w:val="baseline"/>
                <w:rtl w:val="0"/>
              </w:rPr>
              <w:t xml:space="preserve">by email (nstupdcomm@ssrce.ca).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85489463806152" w:lineRule="auto"/>
        <w:ind w:left="291.85302734375" w:right="600" w:firstLine="0"/>
        <w:jc w:val="center"/>
        <w:rPr>
          <w:b w:val="1"/>
          <w:sz w:val="31.920005798339844"/>
          <w:szCs w:val="31.92000579833984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80005645751953"/>
          <w:szCs w:val="28.080005645751953"/>
          <w:u w:val="none"/>
          <w:shd w:fill="auto" w:val="clear"/>
          <w:vertAlign w:val="baseline"/>
          <w:rtl w:val="0"/>
        </w:rPr>
        <w:t xml:space="preserve">South Shore Regional NSTU Article 60 Professional Development Fund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5798339844"/>
          <w:szCs w:val="31.920005798339844"/>
          <w:u w:val="single"/>
          <w:shd w:fill="auto" w:val="clear"/>
          <w:vertAlign w:val="baseline"/>
          <w:rtl w:val="0"/>
        </w:rPr>
        <w:t xml:space="preserve">Application Form – Teacher or School Initiated In-Service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5798339844"/>
          <w:szCs w:val="31.9200057983398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85489463806152" w:lineRule="auto"/>
        <w:ind w:left="291.85302734375" w:right="600" w:firstLine="0"/>
        <w:jc w:val="center"/>
        <w:rPr>
          <w:b w:val="1"/>
          <w:sz w:val="17.920005798339844"/>
          <w:szCs w:val="17.9200057983398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0"/>
        <w:gridCol w:w="3180"/>
        <w:tblGridChange w:id="0">
          <w:tblGrid>
            <w:gridCol w:w="7650"/>
            <w:gridCol w:w="31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after="0" w:afterAutospacing="0" w:before="354.405517578125" w:line="239.10584449768066" w:lineRule="auto"/>
              <w:ind w:left="270" w:right="150" w:hanging="270"/>
              <w:rPr>
                <w:sz w:val="19.91999626159668"/>
                <w:szCs w:val="19.91999626159668"/>
              </w:rPr>
            </w:pPr>
            <w:r w:rsidDel="00000000" w:rsidR="00000000" w:rsidRPr="00000000">
              <w:rPr>
                <w:i w:val="1"/>
                <w:sz w:val="19.91999626159668"/>
                <w:szCs w:val="19.91999626159668"/>
                <w:rtl w:val="0"/>
              </w:rPr>
              <w:t xml:space="preserve">Please review the guidelines &amp; deadlines under the NSTU PD Committee section on the SSRCE website for Teacher or School Initiated In-Services prior to submitting your application. 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39.10584449768066" w:lineRule="auto"/>
              <w:ind w:left="270" w:right="150" w:hanging="270"/>
              <w:rPr>
                <w:sz w:val="19.91999626159668"/>
                <w:szCs w:val="19.91999626159668"/>
              </w:rPr>
            </w:pPr>
            <w:r w:rsidDel="00000000" w:rsidR="00000000" w:rsidRPr="00000000">
              <w:rPr>
                <w:b w:val="1"/>
                <w:i w:val="1"/>
                <w:sz w:val="19.91999626159668"/>
                <w:szCs w:val="19.91999626159668"/>
                <w:rtl w:val="0"/>
              </w:rPr>
              <w:t xml:space="preserve">Late applications will not be accepted by the Committee</w:t>
            </w:r>
            <w:r w:rsidDel="00000000" w:rsidR="00000000" w:rsidRPr="00000000">
              <w:rPr>
                <w:i w:val="1"/>
                <w:sz w:val="19.91999626159668"/>
                <w:szCs w:val="19.91999626159668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270" w:hanging="270"/>
              <w:rPr>
                <w:sz w:val="19.91999626159668"/>
                <w:szCs w:val="19.91999626159668"/>
              </w:rPr>
            </w:pPr>
            <w:r w:rsidDel="00000000" w:rsidR="00000000" w:rsidRPr="00000000">
              <w:rPr>
                <w:sz w:val="19.91999626159668"/>
                <w:szCs w:val="19.91999626159668"/>
                <w:rtl w:val="0"/>
              </w:rPr>
              <w:t xml:space="preserve">Members may access Teacher or School Initiated In-Services once/school year. 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before="0" w:beforeAutospacing="0" w:line="240" w:lineRule="auto"/>
              <w:ind w:left="270" w:hanging="270"/>
              <w:rPr>
                <w:sz w:val="19.91999626159668"/>
                <w:szCs w:val="19.91999626159668"/>
              </w:rPr>
            </w:pPr>
            <w:r w:rsidDel="00000000" w:rsidR="00000000" w:rsidRPr="00000000">
              <w:rPr>
                <w:sz w:val="19.91999626159668"/>
                <w:szCs w:val="19.91999626159668"/>
                <w:rtl w:val="0"/>
              </w:rPr>
              <w:t xml:space="preserve">This form must be accompanied by a clear and detailed outline of the in-service.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Approval letter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❑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Receipts in claimant’s name ❑ 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92578125" w:line="240" w:lineRule="auto"/>
        <w:ind w:left="0" w:right="0" w:firstLine="0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.91999626159668"/>
          <w:szCs w:val="19.9199962615966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1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0"/>
        <w:gridCol w:w="1725"/>
        <w:gridCol w:w="2640"/>
        <w:tblGridChange w:id="0">
          <w:tblGrid>
            <w:gridCol w:w="6450"/>
            <w:gridCol w:w="1725"/>
            <w:gridCol w:w="264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.079999923706055"/>
                <w:szCs w:val="20.079999923706055"/>
                <w:rtl w:val="0"/>
              </w:rPr>
              <w:t xml:space="preserve">Vendor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 Number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Civic Address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Primary Work Location: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00946044922" w:lineRule="auto"/>
              <w:ind w:left="46.256103515625" w:right="174.405517578125" w:hanging="3.6987304687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.079999923706055"/>
                <w:szCs w:val="18.079999923706055"/>
                <w:u w:val="none"/>
                <w:shd w:fill="auto" w:val="clear"/>
                <w:vertAlign w:val="baseline"/>
                <w:rtl w:val="0"/>
              </w:rPr>
              <w:t xml:space="preserve">Contract Status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079999923706055"/>
                <w:szCs w:val="18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Permanent, Probationary, or Term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Long-Term Substitutes are not eligible)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Current Assignment</w:t>
            </w:r>
            <w:r w:rsidDel="00000000" w:rsidR="00000000" w:rsidRPr="00000000">
              <w:rPr>
                <w:sz w:val="20.079999923706055"/>
                <w:szCs w:val="20.079999923706055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.92932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Work Related Email Address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In-Service Theme/Name</w:t>
            </w:r>
            <w:r w:rsidDel="00000000" w:rsidR="00000000" w:rsidRPr="00000000">
              <w:rPr>
                <w:sz w:val="20.079999923706055"/>
                <w:szCs w:val="20.079999923706055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Anticipated # of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8323974609375" w:line="240" w:lineRule="auto"/>
              <w:ind w:left="38.698120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Teachers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Anticipated # of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.23571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Substitutes Required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In-Service Dates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(Must take place/be held during school hours.)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5422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In-Service Location: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Other Schools Participating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4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4725"/>
        <w:gridCol w:w="915"/>
        <w:gridCol w:w="2220"/>
        <w:tblGridChange w:id="0">
          <w:tblGrid>
            <w:gridCol w:w="2985"/>
            <w:gridCol w:w="4725"/>
            <w:gridCol w:w="915"/>
            <w:gridCol w:w="222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9.541625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f2f2f2" w:val="clear"/>
                <w:vertAlign w:val="baseline"/>
                <w:rtl w:val="0"/>
              </w:rPr>
              <w:t xml:space="preserve">Expenses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.74090576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f2f2f2" w:val="clear"/>
                <w:vertAlign w:val="baseline"/>
                <w:rtl w:val="0"/>
              </w:rPr>
              <w:t xml:space="preserve">Notes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.9993896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f2f2f2" w:val="clear"/>
                <w:vertAlign w:val="baseline"/>
                <w:rtl w:val="0"/>
              </w:rPr>
              <w:t xml:space="preserve">Anticipated Costs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Presenter’s Honorarium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Gifts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Either an honorarium or gift can be claimed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.17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Presenter’s Travel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.1231689453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$0.5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per km or actual expenses for other modes of travel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286.681518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.17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Presenter’s Meals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Maximum $45 per day (Breakfast $10, Lunch $15, Dinner $20)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.17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Presenter’s Lodging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Maximum $150 per night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.17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allowed expenses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Please attach a separate outline of anticipated expenses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.17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1831970214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Total Costs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.079999923706055"/>
                <w:szCs w:val="1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.079999923706055"/>
                <w:szCs w:val="18.079999923706055"/>
                <w:u w:val="none"/>
                <w:shd w:fill="auto" w:val="clear"/>
                <w:vertAlign w:val="baseline"/>
                <w:rtl w:val="0"/>
              </w:rPr>
              <w:t xml:space="preserve">Guideline expense limit of $1500.00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.17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7.007446289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Substitute Days for Organizers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.471435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days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5"/>
        <w:gridCol w:w="2415"/>
        <w:tblGridChange w:id="0">
          <w:tblGrid>
            <w:gridCol w:w="8385"/>
            <w:gridCol w:w="241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Applicant`s 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8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3900"/>
        <w:gridCol w:w="2400"/>
        <w:tblGridChange w:id="0">
          <w:tblGrid>
            <w:gridCol w:w="4485"/>
            <w:gridCol w:w="3900"/>
            <w:gridCol w:w="240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Supervisors 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885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Supported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.5777587890625" w:right="0" w:hanging="331.577758789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0"/>
        <w:gridCol w:w="4460"/>
        <w:gridCol w:w="1880"/>
        <w:tblGridChange w:id="0">
          <w:tblGrid>
            <w:gridCol w:w="4480"/>
            <w:gridCol w:w="4460"/>
            <w:gridCol w:w="188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" w:right="0" w:firstLine="0"/>
              <w:jc w:val="left"/>
              <w:rPr>
                <w:b w:val="1"/>
                <w:sz w:val="19.91999626159668"/>
                <w:szCs w:val="19.91999626159668"/>
                <w:shd w:fill="f2f2f2" w:val="clear"/>
              </w:rPr>
            </w:pPr>
            <w:r w:rsidDel="00000000" w:rsidR="00000000" w:rsidRPr="00000000">
              <w:rPr>
                <w:b w:val="1"/>
                <w:sz w:val="19.91999626159668"/>
                <w:szCs w:val="19.91999626159668"/>
                <w:shd w:fill="f2f2f2" w:val="clear"/>
                <w:rtl w:val="0"/>
              </w:rPr>
              <w:t xml:space="preserve">PD Committee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f2f2f2" w:val="clear"/>
                <w:vertAlign w:val="baseline"/>
                <w:rtl w:val="0"/>
              </w:rPr>
              <w:t xml:space="preserve">Approval                                               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Processed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Received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Held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.73843383789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Regional Executive Director’s 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</w:t>
            </w:r>
            <w:r w:rsidDel="00000000" w:rsidR="00000000" w:rsidRPr="00000000">
              <w:rPr>
                <w:b w:val="1"/>
                <w:sz w:val="16.079999923706055"/>
                <w:szCs w:val="16.079999923706055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Yes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.577758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8000946044922" w:lineRule="auto"/>
              <w:ind w:left="90" w:right="-15" w:firstLine="4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The Regional Executive Director’s signature approves the teacher to be away from their assignment only. Reimbursement of any </w:t>
            </w:r>
            <w:r w:rsidDel="00000000" w:rsidR="00000000" w:rsidRPr="00000000">
              <w:rPr>
                <w:i w:val="1"/>
                <w:sz w:val="16.079999923706055"/>
                <w:szCs w:val="16.079999923706055"/>
                <w:rtl w:val="0"/>
              </w:rPr>
              <w:t xml:space="preserve">costs associated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with the leave must be approved by the Professional Development Committee.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.73843383789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PD Committee </w:t>
            </w:r>
            <w:r w:rsidDel="00000000" w:rsidR="00000000" w:rsidRPr="00000000">
              <w:rPr>
                <w:b w:val="1"/>
                <w:sz w:val="16.079999923706055"/>
                <w:szCs w:val="16.079999923706055"/>
                <w:rtl w:val="0"/>
              </w:rPr>
              <w:t xml:space="preserve">Co-Chair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</w:t>
            </w:r>
            <w:r w:rsidDel="00000000" w:rsidR="00000000" w:rsidRPr="00000000">
              <w:rPr>
                <w:b w:val="1"/>
                <w:sz w:val="16.079999923706055"/>
                <w:szCs w:val="16.079999923706055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Yes 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626159668"/>
                <w:szCs w:val="19.9199962615966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.577758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9.483642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Valid from August 1, 202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– July 31, 202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95" w:top="1170" w:left="547.2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