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0"/>
        <w:tblGridChange w:id="0">
          <w:tblGrid>
            <w:gridCol w:w="1102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6691856384277" w:lineRule="auto"/>
              <w:ind w:left="640.2287292480469" w:right="448.638916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The original signed copy of this form with original supporting documents must be submitted to the PD </w:t>
            </w:r>
            <w:r w:rsidDel="00000000" w:rsidR="00000000" w:rsidRPr="00000000">
              <w:rPr>
                <w:sz w:val="19.919998168945312"/>
                <w:szCs w:val="19.919998168945312"/>
                <w:shd w:fill="d9d9d9" w:val="clear"/>
                <w:rtl w:val="0"/>
              </w:rPr>
              <w:t xml:space="preserve">Committee at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SSRCE Regional Office.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Fax and email will not be accepted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85489463806152" w:lineRule="auto"/>
        <w:ind w:left="444.7637939453125" w:right="2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389099121"/>
          <w:szCs w:val="31.9200038909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1831054688"/>
          <w:szCs w:val="28.080001831054688"/>
          <w:u w:val="none"/>
          <w:shd w:fill="auto" w:val="clear"/>
          <w:vertAlign w:val="baseline"/>
          <w:rtl w:val="0"/>
        </w:rPr>
        <w:t xml:space="preserve">South Shore Regional NSTU Article 60 Professional Development Fund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389099121"/>
          <w:szCs w:val="31.92000389099121"/>
          <w:u w:val="none"/>
          <w:shd w:fill="auto" w:val="clear"/>
          <w:vertAlign w:val="baseline"/>
          <w:rtl w:val="0"/>
        </w:rPr>
        <w:t xml:space="preserve">Expense Claim – Teacher or School Initiated In-Service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650390625" w:line="233.23998928070068" w:lineRule="auto"/>
        <w:ind w:left="989.5399475097656" w:right="1409.4268798828125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Completed expense claims must be received at Regional Office within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 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the end of the in-service. 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form must be accompanied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original receipts in claimant’s name as out</w:t>
      </w:r>
      <w:r w:rsidDel="00000000" w:rsidR="00000000" w:rsidRPr="00000000">
        <w:rPr>
          <w:sz w:val="18"/>
          <w:szCs w:val="18"/>
          <w:rtl w:val="0"/>
        </w:rPr>
        <w:t xml:space="preserve">lined in the Expense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40" w:lineRule="auto"/>
        <w:ind w:left="1011.7399597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Information section below. </w:t>
      </w:r>
      <w:r w:rsidDel="00000000" w:rsidR="00000000" w:rsidRPr="00000000">
        <w:rPr>
          <w:rtl w:val="0"/>
        </w:rPr>
      </w:r>
    </w:p>
    <w:tbl>
      <w:tblPr>
        <w:tblStyle w:val="Table2"/>
        <w:tblW w:w="1105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1230"/>
        <w:gridCol w:w="2310"/>
        <w:gridCol w:w="2040"/>
        <w:tblGridChange w:id="0">
          <w:tblGrid>
            <w:gridCol w:w="5475"/>
            <w:gridCol w:w="1230"/>
            <w:gridCol w:w="2310"/>
            <w:gridCol w:w="2040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Number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Civic Address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Primary Work Location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Status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Permanent, Probationary, or Term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(Long-Term Substitutes are not eligible)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Assignment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Related Email Address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In-Service Theme/Name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7.955932617187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 of Teachers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.1544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 of Subs Required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In-Service Dates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In-Service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Schools Participating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4680"/>
        <w:gridCol w:w="1155"/>
        <w:gridCol w:w="2145"/>
        <w:tblGridChange w:id="0">
          <w:tblGrid>
            <w:gridCol w:w="3060"/>
            <w:gridCol w:w="4680"/>
            <w:gridCol w:w="1155"/>
            <w:gridCol w:w="214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Expenses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Presenter’s Honorarium or Gifts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Either an honorarium or gift can be claimed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Presenter’s Travel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$0.5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932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per km or actual expenses for other modes of travel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Presenter’s Meals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Maximum $45 per day (Breakfast $10, Lunch $15, Dinner $20)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Presenter’s Lodging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Maximum $150 per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Other allowed expenses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Please attach original receipts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Total Costs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Guideline expense limit of $1500.00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7.991943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Substitute Days for Organizers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days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43203735351562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By signing below, I </w:t>
      </w:r>
      <w:r w:rsidDel="00000000" w:rsidR="00000000" w:rsidRPr="00000000">
        <w:rPr>
          <w:b w:val="1"/>
          <w:i w:val="1"/>
          <w:sz w:val="20.079999923706055"/>
          <w:szCs w:val="20.079999923706055"/>
          <w:rtl w:val="0"/>
        </w:rPr>
        <w:t xml:space="preserve">certify that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all expenses included were incurred by me. </w:t>
      </w:r>
    </w:p>
    <w:tbl>
      <w:tblPr>
        <w:tblStyle w:val="Table4"/>
        <w:tblW w:w="1105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5"/>
        <w:gridCol w:w="3210"/>
        <w:tblGridChange w:id="0">
          <w:tblGrid>
            <w:gridCol w:w="7845"/>
            <w:gridCol w:w="32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Claimant’s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800"/>
        <w:gridCol w:w="855"/>
        <w:gridCol w:w="1440"/>
        <w:gridCol w:w="1965"/>
        <w:gridCol w:w="1830"/>
        <w:gridCol w:w="870"/>
        <w:tblGridChange w:id="0">
          <w:tblGrid>
            <w:gridCol w:w="2310"/>
            <w:gridCol w:w="1800"/>
            <w:gridCol w:w="855"/>
            <w:gridCol w:w="1440"/>
            <w:gridCol w:w="1965"/>
            <w:gridCol w:w="1830"/>
            <w:gridCol w:w="8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PD Committee Approval      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Received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Processed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Held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 Co-Chair’s Signature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9.53186035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118041992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GL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Fund Center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.53186035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Fund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1.9366455078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2795410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Vendor #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Tx Cd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" w:firstLine="0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Teacher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Initiated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0" w:firstLine="0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814300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68100520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99255371093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1032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636962890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2100580000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I4</w:t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pacing w:line="240" w:lineRule="auto"/>
        <w:ind w:right="275.6030273437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603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Valid from August 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– July 31,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6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80" w:top="450" w:left="570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