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020"/>
        <w:tblGridChange w:id="0">
          <w:tblGrid>
            <w:gridCol w:w="11020"/>
          </w:tblGrid>
        </w:tblGridChange>
      </w:tblGrid>
      <w:tr>
        <w:trPr>
          <w:cantSplit w:val="0"/>
          <w:trHeight w:val="7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.86691856384277" w:lineRule="auto"/>
              <w:ind w:left="640.2287292480469" w:right="448.638916015625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The original signed copy of this form with original supporting documents must be submitted to the PD </w:t>
            </w:r>
            <w:r w:rsidDel="00000000" w:rsidR="00000000" w:rsidRPr="00000000">
              <w:rPr>
                <w:sz w:val="19.919998168945312"/>
                <w:szCs w:val="19.919998168945312"/>
                <w:shd w:fill="d9d9d9" w:val="clear"/>
                <w:rtl w:val="0"/>
              </w:rPr>
              <w:t xml:space="preserve">Committee at the S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SRCE Regional Office.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Fax and email will not be accepted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.44780731201172" w:lineRule="auto"/>
        <w:ind w:left="242.2637939453125" w:right="135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1.92000389099121"/>
          <w:szCs w:val="31.920003890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South Shore Regional NSTU Article 60 Professional Development Fund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1.92000389099121"/>
          <w:szCs w:val="31.92000389099121"/>
          <w:u w:val="none"/>
          <w:shd w:fill="auto" w:val="clear"/>
          <w:vertAlign w:val="baseline"/>
          <w:rtl w:val="0"/>
        </w:rPr>
        <w:t xml:space="preserve">Expense Claim – NSTU Professional Association Conference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.44780731201172" w:lineRule="auto"/>
        <w:ind w:left="242.2637939453125" w:right="13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(October Conference Day - Friday, October 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tl w:val="0"/>
        </w:rPr>
      </w:r>
    </w:p>
    <w:tbl>
      <w:tblPr>
        <w:tblStyle w:val="Table2"/>
        <w:tblW w:w="10905.0" w:type="dxa"/>
        <w:jc w:val="left"/>
        <w:tblInd w:w="116.8399810791015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610"/>
        <w:gridCol w:w="2295"/>
        <w:tblGridChange w:id="0">
          <w:tblGrid>
            <w:gridCol w:w="8610"/>
            <w:gridCol w:w="22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numPr>
                <w:ilvl w:val="0"/>
                <w:numId w:val="1"/>
              </w:numPr>
              <w:spacing w:after="0" w:afterAutospacing="0" w:before="146.417236328125" w:line="250.25928497314453" w:lineRule="auto"/>
              <w:ind w:left="180" w:right="412.6806640625" w:hanging="180"/>
              <w:rPr>
                <w:i w:val="1"/>
                <w:iCs w:val="1"/>
                <w:sz w:val="18"/>
                <w:szCs w:val="18"/>
                <w:u w:val="none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Completed expense claims must be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received at Regional Office 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by 4:30 PM on Monday, November 2nd, 2026.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55.78618049621582" w:lineRule="auto"/>
              <w:ind w:left="180" w:right="232.1630859375" w:hanging="18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This form must be accompanied by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original receipts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in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claimant’s name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as outlined in the Expense Information section below. </w:t>
            </w:r>
          </w:p>
          <w:p w:rsidR="00000000" w:rsidDel="00000000" w:rsidP="00000000" w:rsidRDefault="00000000" w:rsidRPr="00000000" w14:paraId="00000008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55.78618049621582" w:lineRule="auto"/>
              <w:ind w:left="180" w:right="232.1630859375" w:hanging="18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 non-NSTU/PSAANS sanctioned conferences, pre-approval must be granted through the NSTU Professional Development Conference Grants Application.</w:t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55.78618049621582" w:lineRule="auto"/>
              <w:ind w:left="180" w:right="232.1630859375" w:hanging="18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If the NSTU/PSAANS conference extends past Conference Day, pre-approval must be granted through the NSTU Professional Development Conference Grants Application. </w:t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1"/>
              </w:numPr>
              <w:spacing w:before="0" w:beforeAutospacing="0" w:line="240" w:lineRule="auto"/>
              <w:ind w:left="180" w:hanging="180"/>
              <w:rPr>
                <w:b w:val="1"/>
                <w:bCs w:val="1"/>
                <w:i w:val="1"/>
                <w:iCs w:val="1"/>
                <w:sz w:val="18"/>
                <w:szCs w:val="18"/>
                <w:u w:val="none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LATE CLAIMS WILL NOT BE ACCEPTED UNDER ANY CIRCUMSTANCES.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Complete application (signature)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 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❑ 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Original receipts (in applicant’s name)   ❑ 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Vendor number   ❑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widowControl w:val="0"/>
        <w:spacing w:before="24.090576171875" w:line="240" w:lineRule="auto"/>
        <w:ind w:left="449.54002380371094" w:firstLine="0"/>
        <w:rPr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80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20"/>
        <w:gridCol w:w="2094.9999999999995"/>
        <w:gridCol w:w="3185.0000000000005"/>
        <w:tblGridChange w:id="0">
          <w:tblGrid>
            <w:gridCol w:w="5520"/>
            <w:gridCol w:w="2094.9999999999995"/>
            <w:gridCol w:w="3185.0000000000005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Name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.079999923706055"/>
                <w:szCs w:val="16.079999923706055"/>
                <w:rtl w:val="0"/>
              </w:rPr>
              <w:t xml:space="preserve">Vendor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 Number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Civic Address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Primary Work Location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.079999923706055"/>
                <w:szCs w:val="20.079999923706055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Contract Status: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.079999923706055"/>
                <w:szCs w:val="16.079999923706055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Permanent, Probationary, Term, or Long Term Sub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Current Assignment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Work Related Email Address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Conference Attended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.079999923706055"/>
                <w:szCs w:val="20.079999923706055"/>
                <w:rtl w:val="0"/>
              </w:rPr>
              <w:t xml:space="preserve">Conference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 Location</w:t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Ind w:w="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650"/>
        <w:gridCol w:w="1770"/>
        <w:gridCol w:w="1380"/>
        <w:tblGridChange w:id="0">
          <w:tblGrid>
            <w:gridCol w:w="7650"/>
            <w:gridCol w:w="1770"/>
            <w:gridCol w:w="1380"/>
          </w:tblGrid>
        </w:tblGridChange>
      </w:tblGrid>
      <w:tr>
        <w:trPr>
          <w:cantSplit w:val="0"/>
          <w:trHeight w:val="260" w:hRule="atLeast"/>
          <w:tblHeader w:val="1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4.1831970214843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Travel Information (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Meterage Claim)</w:t>
            </w:r>
          </w:p>
        </w:tc>
      </w:tr>
      <w:tr>
        <w:trPr>
          <w:cantSplit w:val="0"/>
          <w:trHeight w:val="220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7.381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Distance from home to school (one way)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32.145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(a)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5.276489257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km</w:t>
            </w:r>
          </w:p>
        </w:tc>
      </w:tr>
      <w:tr>
        <w:trPr>
          <w:cantSplit w:val="0"/>
          <w:trHeight w:val="240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7.381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Distance from home to conference</w:t>
            </w:r>
            <w:r w:rsidDel="00000000" w:rsidR="00000000" w:rsidRPr="00000000">
              <w:rPr>
                <w:sz w:val="16.079999923706055"/>
                <w:szCs w:val="16.079999923706055"/>
                <w:rtl w:val="0"/>
              </w:rPr>
              <w:t xml:space="preserve"> address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(one way)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32.145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(b)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5.276489257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km</w:t>
            </w:r>
          </w:p>
        </w:tc>
      </w:tr>
      <w:tr>
        <w:trPr>
          <w:cantSplit w:val="0"/>
          <w:trHeight w:val="200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3.04000854492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Claimable distance (one way)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2.145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(b) – (a) = (c)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5.276489257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km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2.81860351562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Claimable distance (round trip)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2.81860351562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2 × (c) =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(d)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5.276489257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km</w:t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80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7035"/>
        <w:gridCol w:w="589.9999999999989"/>
        <w:gridCol w:w="1645.0000000000011"/>
        <w:tblGridChange w:id="0">
          <w:tblGrid>
            <w:gridCol w:w="1530"/>
            <w:gridCol w:w="7035"/>
            <w:gridCol w:w="589.9999999999989"/>
            <w:gridCol w:w="1645.0000000000011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Expense Information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vertAlign w:val="baseline"/>
                <w:rtl w:val="0"/>
              </w:rPr>
              <w:t xml:space="preserve">Registration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Association Receipts Required – must be in name of claimant.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vertAlign w:val="baseline"/>
                <w:rtl w:val="0"/>
              </w:rPr>
              <w:t xml:space="preserve">Lodging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Original Receipts required – must be in name of claimant.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Maximum $</w:t>
            </w:r>
            <w:r w:rsidDel="00000000" w:rsidR="00000000" w:rsidRPr="00000000">
              <w:rPr>
                <w:b w:val="1"/>
                <w:bCs w:val="1"/>
                <w:sz w:val="16.079999923706055"/>
                <w:szCs w:val="16.079999923706055"/>
                <w:rtl w:val="0"/>
              </w:rPr>
              <w:t xml:space="preserve">200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/night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Refer to Guidelines on eligible distance and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amounts.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vertAlign w:val="baseline"/>
                <w:rtl w:val="0"/>
              </w:rPr>
              <w:t xml:space="preserve">Meals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.58000946044922" w:lineRule="auto"/>
              <w:ind w:left="0" w:right="3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Maximum $45 per day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(Breakfast $10, Lunch $15, Dinner $20) for meals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not</w:t>
            </w:r>
            <w:r w:rsidDel="00000000" w:rsidR="00000000" w:rsidRPr="00000000">
              <w:rPr>
                <w:sz w:val="16.079999923706055"/>
                <w:szCs w:val="16.079999923706055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included in registration. Refer to Guidelines on eligible amounts.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vertAlign w:val="baseline"/>
                <w:rtl w:val="0"/>
              </w:rPr>
              <w:t xml:space="preserve">Parking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Original Receipts Required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Maximum $3</w:t>
            </w:r>
            <w:r w:rsidDel="00000000" w:rsidR="00000000" w:rsidRPr="00000000">
              <w:rPr>
                <w:sz w:val="16.079999923706055"/>
                <w:szCs w:val="16.079999923706055"/>
                <w:rtl w:val="0"/>
              </w:rPr>
              <w:t xml:space="preserve">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per day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vertAlign w:val="baseline"/>
                <w:rtl w:val="0"/>
              </w:rPr>
              <w:t xml:space="preserve">Travel by car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.1402349472046" w:lineRule="auto"/>
              <w:ind w:left="0" w:right="-19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Meterage Claim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(d)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at $0.5</w:t>
            </w:r>
            <w:r w:rsidDel="00000000" w:rsidR="00000000" w:rsidRPr="00000000">
              <w:rPr>
                <w:sz w:val="16.079999923706055"/>
                <w:szCs w:val="16.079999923706055"/>
                <w:rtl w:val="0"/>
              </w:rPr>
              <w:t xml:space="preserve">890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per km.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For claimable distance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see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16.079999923706055"/>
                <w:szCs w:val="16.079999923706055"/>
                <w:rtl w:val="0"/>
              </w:rPr>
              <w:t xml:space="preserve">above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19998168945312"/>
                <w:szCs w:val="13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19998168945312"/>
                <w:szCs w:val="13.919998168945312"/>
                <w:u w:val="none"/>
                <w:vertAlign w:val="baseline"/>
                <w:rtl w:val="0"/>
              </w:rPr>
              <w:t xml:space="preserve">km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vertAlign w:val="baseline"/>
                <w:rtl w:val="0"/>
              </w:rPr>
              <w:t xml:space="preserve">Other Travel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Original Receipts Required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– i.e. taxi, Uber, etc.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vertAlign w:val="baseline"/>
                <w:rtl w:val="0"/>
              </w:rPr>
              <w:t xml:space="preserve">Other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Please Explain: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9.79125976562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vertAlign w:val="baseline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b w:val="1"/>
          <w:bCs w:val="1"/>
          <w:i w:val="1"/>
          <w:iCs w:val="1"/>
          <w:sz w:val="16.079999923706055"/>
          <w:szCs w:val="16.079999923706055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By signing below, I certify that I attended this conference and that all expenses included were incurred by me. </w:t>
      </w:r>
    </w:p>
    <w:tbl>
      <w:tblPr>
        <w:tblStyle w:val="Table6"/>
        <w:tblW w:w="1088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560"/>
        <w:gridCol w:w="4320"/>
        <w:tblGridChange w:id="0">
          <w:tblGrid>
            <w:gridCol w:w="6560"/>
            <w:gridCol w:w="432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Applicant`s Signature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88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60"/>
        <w:gridCol w:w="880"/>
        <w:gridCol w:w="2300"/>
        <w:gridCol w:w="1340"/>
        <w:gridCol w:w="1800.0006103515625"/>
        <w:gridCol w:w="1259.9993896484375"/>
        <w:gridCol w:w="1240"/>
        <w:tblGridChange w:id="0">
          <w:tblGrid>
            <w:gridCol w:w="2060"/>
            <w:gridCol w:w="880"/>
            <w:gridCol w:w="2300"/>
            <w:gridCol w:w="1340"/>
            <w:gridCol w:w="1800.0006103515625"/>
            <w:gridCol w:w="1259.9993896484375"/>
            <w:gridCol w:w="124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4.5416259765625" w:right="0" w:firstLine="0"/>
              <w:jc w:val="left"/>
              <w:rPr>
                <w:b w:val="1"/>
                <w:bCs w:val="1"/>
                <w:sz w:val="19.919998168945312"/>
                <w:szCs w:val="19.919998168945312"/>
                <w:shd w:fill="bfbfbf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bfbfbf" w:val="clear"/>
                <w:vertAlign w:val="baseline"/>
                <w:rtl w:val="0"/>
              </w:rPr>
              <w:t xml:space="preserve">PD Committee Approval                                                                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9.919998168945312"/>
                <w:szCs w:val="19.919998168945312"/>
                <w:rtl w:val="0"/>
              </w:rPr>
              <w:t xml:space="preserve">❑ </w:t>
            </w: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Received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9.919998168945312"/>
                <w:szCs w:val="19.919998168945312"/>
                <w:rtl w:val="0"/>
              </w:rPr>
              <w:t xml:space="preserve">❑ </w:t>
            </w: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Processed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9.919998168945312"/>
                <w:szCs w:val="19.919998168945312"/>
                <w:rtl w:val="0"/>
              </w:rPr>
              <w:t xml:space="preserve">❑ Held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1.7384338378906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PD Co-Chair’s Signature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1.57775878906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49.5317077636719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Explanation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4.531860351562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GL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.531860351562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Fund Center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Fund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06.936645507812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FA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Vendor Number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Amount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Tx Cd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7.9922485351562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NSTU Conference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.0077514648437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814100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7.992553710937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68100520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1032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.007446289062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d9d9d9" w:val="clear"/>
                <w:vertAlign w:val="baseline"/>
                <w:rtl w:val="0"/>
              </w:rPr>
              <w:t xml:space="preserve">2100580000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I4</w:t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5.603027343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Valid from August 1, 202</w:t>
      </w:r>
      <w:r w:rsidDel="00000000" w:rsidR="00000000" w:rsidRPr="00000000">
        <w:rPr>
          <w:rFonts w:ascii="Times New Roman" w:cs="Times New Roman" w:eastAsia="Times New Roman" w:hAnsi="Times New Roman"/>
          <w:sz w:val="16.079999923706055"/>
          <w:szCs w:val="16.079999923706055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– July 31, 202</w:t>
      </w:r>
      <w:r w:rsidDel="00000000" w:rsidR="00000000" w:rsidRPr="00000000">
        <w:rPr>
          <w:rFonts w:ascii="Times New Roman" w:cs="Times New Roman" w:eastAsia="Times New Roman" w:hAnsi="Times New Roman"/>
          <w:sz w:val="16.079999923706055"/>
          <w:szCs w:val="16.079999923706055"/>
          <w:rtl w:val="0"/>
        </w:rPr>
        <w:t xml:space="preserve">7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540" w:left="576" w:right="648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